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71E" w:rsidRPr="00526523" w:rsidRDefault="0021271E" w:rsidP="0021271E">
      <w:pPr>
        <w:rPr>
          <w:rFonts w:ascii="宋体" w:hAnsi="宋体" w:hint="eastAsia"/>
          <w:sz w:val="28"/>
          <w:szCs w:val="28"/>
        </w:rPr>
      </w:pPr>
      <w:r w:rsidRPr="00526523">
        <w:rPr>
          <w:rFonts w:ascii="宋体" w:hAnsi="宋体" w:hint="eastAsia"/>
          <w:sz w:val="28"/>
          <w:szCs w:val="28"/>
        </w:rPr>
        <w:t>附件2：会议回执</w:t>
      </w:r>
    </w:p>
    <w:tbl>
      <w:tblPr>
        <w:tblW w:w="10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245"/>
        <w:gridCol w:w="1943"/>
        <w:gridCol w:w="1062"/>
        <w:gridCol w:w="708"/>
        <w:gridCol w:w="1063"/>
        <w:gridCol w:w="2991"/>
      </w:tblGrid>
      <w:tr w:rsidR="0021271E" w:rsidRPr="00526523" w:rsidTr="00872264">
        <w:trPr>
          <w:cantSplit/>
          <w:trHeight w:val="510"/>
          <w:jc w:val="center"/>
        </w:trPr>
        <w:tc>
          <w:tcPr>
            <w:tcW w:w="145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1E" w:rsidRPr="00526523" w:rsidRDefault="0021271E" w:rsidP="00872264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参会人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1271E" w:rsidRPr="00526523" w:rsidTr="00872264">
        <w:trPr>
          <w:cantSplit/>
          <w:trHeight w:val="405"/>
          <w:jc w:val="center"/>
        </w:trPr>
        <w:tc>
          <w:tcPr>
            <w:tcW w:w="1456" w:type="dxa"/>
            <w:vMerge/>
            <w:vAlign w:val="center"/>
          </w:tcPr>
          <w:p w:rsidR="0021271E" w:rsidRPr="00526523" w:rsidRDefault="0021271E" w:rsidP="008722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1271E" w:rsidRPr="00526523" w:rsidRDefault="0021271E" w:rsidP="00872264">
            <w:pPr>
              <w:widowControl/>
              <w:spacing w:line="270" w:lineRule="atLeast"/>
              <w:ind w:firstLineChars="50" w:firstLine="1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713" w:type="dxa"/>
            <w:gridSpan w:val="3"/>
            <w:shd w:val="clear" w:color="auto" w:fill="auto"/>
            <w:vAlign w:val="center"/>
          </w:tcPr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1271E" w:rsidRPr="00526523" w:rsidTr="00872264">
        <w:trPr>
          <w:cantSplit/>
          <w:trHeight w:val="425"/>
          <w:jc w:val="center"/>
        </w:trPr>
        <w:tc>
          <w:tcPr>
            <w:tcW w:w="1456" w:type="dxa"/>
            <w:vMerge/>
            <w:vAlign w:val="center"/>
          </w:tcPr>
          <w:p w:rsidR="0021271E" w:rsidRPr="00526523" w:rsidRDefault="0021271E" w:rsidP="008722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3713" w:type="dxa"/>
            <w:gridSpan w:val="3"/>
            <w:shd w:val="clear" w:color="auto" w:fill="auto"/>
            <w:vAlign w:val="center"/>
          </w:tcPr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1271E" w:rsidRPr="00526523" w:rsidTr="00872264">
        <w:trPr>
          <w:cantSplit/>
          <w:trHeight w:val="425"/>
          <w:jc w:val="center"/>
        </w:trPr>
        <w:tc>
          <w:tcPr>
            <w:tcW w:w="1456" w:type="dxa"/>
            <w:vAlign w:val="center"/>
          </w:tcPr>
          <w:p w:rsidR="0021271E" w:rsidRPr="00526523" w:rsidRDefault="0021271E" w:rsidP="008722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差旅安排</w:t>
            </w:r>
          </w:p>
        </w:tc>
        <w:tc>
          <w:tcPr>
            <w:tcW w:w="9012" w:type="dxa"/>
            <w:gridSpan w:val="6"/>
            <w:shd w:val="clear" w:color="auto" w:fill="auto"/>
            <w:vAlign w:val="center"/>
          </w:tcPr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1.抵达时间：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2017</w:t>
            </w: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年7月</w:t>
            </w: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2.离并时间：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2017</w:t>
            </w: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年7月</w:t>
            </w: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1271E" w:rsidRPr="00526523" w:rsidTr="00872264">
        <w:trPr>
          <w:cantSplit/>
          <w:trHeight w:val="1816"/>
          <w:jc w:val="center"/>
        </w:trPr>
        <w:tc>
          <w:tcPr>
            <w:tcW w:w="1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1E" w:rsidRPr="00526523" w:rsidRDefault="0021271E" w:rsidP="00872264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住宿安排</w:t>
            </w:r>
          </w:p>
        </w:tc>
        <w:tc>
          <w:tcPr>
            <w:tcW w:w="901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本次会议的住宿定在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南开大学八里台校区明珠园、爱大会馆</w:t>
            </w: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（亦可自行预定其它酒店），</w:t>
            </w:r>
            <w:proofErr w:type="gramStart"/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标间为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358</w:t>
            </w: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元/天，会务组尽量根据各人意愿进行安排。如需会务组预订房间，请提供以下信息（不填写住宿信息默认为不需要安排）：</w:t>
            </w:r>
          </w:p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1.入住时间：201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年7月</w:t>
            </w: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2.住宿房型（标间、其它）：</w:t>
            </w: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</w:t>
            </w:r>
          </w:p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3.是否接受与他人合住：</w:t>
            </w: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</w:t>
            </w:r>
          </w:p>
        </w:tc>
      </w:tr>
      <w:tr w:rsidR="0021271E" w:rsidRPr="00526523" w:rsidTr="00872264">
        <w:trPr>
          <w:cantSplit/>
          <w:trHeight w:val="680"/>
          <w:jc w:val="center"/>
        </w:trPr>
        <w:tc>
          <w:tcPr>
            <w:tcW w:w="1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1E" w:rsidRPr="00526523" w:rsidRDefault="0021271E" w:rsidP="00872264">
            <w:pPr>
              <w:widowControl/>
              <w:spacing w:line="27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交流主题</w:t>
            </w:r>
          </w:p>
          <w:p w:rsidR="0021271E" w:rsidRPr="00526523" w:rsidRDefault="0021271E" w:rsidP="00872264">
            <w:pPr>
              <w:widowControl/>
              <w:spacing w:line="27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（请画勾）</w:t>
            </w:r>
          </w:p>
        </w:tc>
        <w:tc>
          <w:tcPr>
            <w:tcW w:w="901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1.教育管理经验交流（ ）</w:t>
            </w:r>
          </w:p>
          <w:p w:rsidR="0021271E" w:rsidRPr="00526523" w:rsidRDefault="0021271E" w:rsidP="00872264">
            <w:pPr>
              <w:widowControl/>
              <w:spacing w:line="27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26523">
              <w:rPr>
                <w:rFonts w:ascii="宋体" w:hAnsi="宋体" w:cs="宋体" w:hint="eastAsia"/>
                <w:color w:val="000000"/>
                <w:kern w:val="0"/>
                <w:sz w:val="24"/>
              </w:rPr>
              <w:t>2.教学经验交流（ ）</w:t>
            </w:r>
          </w:p>
        </w:tc>
      </w:tr>
    </w:tbl>
    <w:p w:rsidR="0021271E" w:rsidRPr="00526523" w:rsidRDefault="0021271E" w:rsidP="0021271E">
      <w:pPr>
        <w:rPr>
          <w:rFonts w:ascii="宋体" w:hAnsi="宋体" w:cs="宋体" w:hint="eastAsia"/>
          <w:color w:val="000000"/>
          <w:kern w:val="0"/>
          <w:sz w:val="24"/>
        </w:rPr>
      </w:pPr>
      <w:r w:rsidRPr="00526523">
        <w:rPr>
          <w:rFonts w:ascii="宋体" w:hAnsi="宋体" w:cs="宋体" w:hint="eastAsia"/>
          <w:color w:val="000000"/>
          <w:kern w:val="0"/>
          <w:sz w:val="24"/>
        </w:rPr>
        <w:t>备注：</w:t>
      </w:r>
    </w:p>
    <w:p w:rsidR="0021271E" w:rsidRPr="00526523" w:rsidRDefault="0021271E" w:rsidP="0021271E">
      <w:pPr>
        <w:rPr>
          <w:rFonts w:ascii="宋体" w:hAnsi="宋体" w:cs="宋体" w:hint="eastAsia"/>
          <w:color w:val="000000"/>
          <w:kern w:val="0"/>
          <w:sz w:val="24"/>
        </w:rPr>
      </w:pPr>
      <w:r w:rsidRPr="00526523">
        <w:rPr>
          <w:rFonts w:ascii="宋体" w:hAnsi="宋体" w:cs="宋体" w:hint="eastAsia"/>
          <w:color w:val="000000"/>
          <w:kern w:val="0"/>
          <w:sz w:val="24"/>
        </w:rPr>
        <w:t>1.参加教育管理经验交流的老师，请做好发言准备，介绍所在培养院校的MPA教育管理经验，每人发言时间为约5分钟；</w:t>
      </w:r>
    </w:p>
    <w:p w:rsidR="0021271E" w:rsidRPr="00526523" w:rsidRDefault="0021271E" w:rsidP="0021271E">
      <w:pPr>
        <w:rPr>
          <w:rFonts w:ascii="宋体" w:hAnsi="宋体" w:cs="宋体" w:hint="eastAsia"/>
          <w:color w:val="000000"/>
          <w:kern w:val="0"/>
          <w:sz w:val="24"/>
        </w:rPr>
      </w:pPr>
      <w:r w:rsidRPr="00526523">
        <w:rPr>
          <w:rFonts w:ascii="宋体" w:hAnsi="宋体" w:cs="宋体" w:hint="eastAsia"/>
          <w:color w:val="000000"/>
          <w:kern w:val="0"/>
          <w:sz w:val="24"/>
        </w:rPr>
        <w:t>2.</w:t>
      </w:r>
      <w:r>
        <w:rPr>
          <w:rFonts w:ascii="宋体" w:hAnsi="宋体" w:cs="宋体" w:hint="eastAsia"/>
          <w:color w:val="000000"/>
          <w:kern w:val="0"/>
          <w:sz w:val="24"/>
        </w:rPr>
        <w:t>参加教学经验交流的</w:t>
      </w:r>
      <w:r w:rsidRPr="00526523">
        <w:rPr>
          <w:rFonts w:ascii="宋体" w:hAnsi="宋体" w:cs="宋体" w:hint="eastAsia"/>
          <w:color w:val="000000"/>
          <w:kern w:val="0"/>
          <w:sz w:val="24"/>
        </w:rPr>
        <w:t>教师，请提交关于MPA教学经验的PPT文件至会务组邮箱</w:t>
      </w:r>
      <w:r>
        <w:rPr>
          <w:rFonts w:ascii="宋体" w:hAnsi="宋体" w:cs="宋体" w:hint="eastAsia"/>
          <w:color w:val="000000"/>
          <w:kern w:val="0"/>
          <w:sz w:val="24"/>
        </w:rPr>
        <w:t>nkmpa</w:t>
      </w:r>
      <w:r>
        <w:rPr>
          <w:rFonts w:ascii="宋体" w:hAnsi="宋体" w:cs="宋体"/>
          <w:color w:val="000000"/>
          <w:kern w:val="0"/>
          <w:sz w:val="24"/>
        </w:rPr>
        <w:t>2017</w:t>
      </w:r>
      <w:r>
        <w:rPr>
          <w:rFonts w:ascii="宋体" w:hAnsi="宋体" w:cs="宋体" w:hint="eastAsia"/>
          <w:color w:val="000000"/>
          <w:kern w:val="0"/>
          <w:sz w:val="24"/>
        </w:rPr>
        <w:t>@</w:t>
      </w:r>
      <w:r>
        <w:rPr>
          <w:rFonts w:ascii="宋体" w:hAnsi="宋体" w:cs="宋体"/>
          <w:color w:val="000000"/>
          <w:kern w:val="0"/>
          <w:sz w:val="24"/>
        </w:rPr>
        <w:t>126</w:t>
      </w:r>
      <w:r w:rsidRPr="00526523">
        <w:rPr>
          <w:rFonts w:ascii="宋体" w:hAnsi="宋体" w:cs="宋体" w:hint="eastAsia"/>
          <w:color w:val="000000"/>
          <w:kern w:val="0"/>
          <w:sz w:val="24"/>
        </w:rPr>
        <w:t>.com，每人交流时间为5-8分钟（本次教学经验</w:t>
      </w:r>
      <w:r>
        <w:rPr>
          <w:rFonts w:ascii="宋体" w:hAnsi="宋体" w:cs="宋体" w:hint="eastAsia"/>
          <w:color w:val="000000"/>
          <w:kern w:val="0"/>
          <w:sz w:val="24"/>
        </w:rPr>
        <w:t>的研讨主题主要为：案例教学体会、教学方法心得等内容</w:t>
      </w:r>
      <w:r w:rsidRPr="00526523">
        <w:rPr>
          <w:rFonts w:ascii="宋体" w:hAnsi="宋体" w:cs="宋体" w:hint="eastAsia"/>
          <w:color w:val="000000"/>
          <w:kern w:val="0"/>
          <w:sz w:val="24"/>
        </w:rPr>
        <w:t>，请参会老师选择其中某个主题准备PPT材料）。</w:t>
      </w:r>
    </w:p>
    <w:p w:rsidR="0021271E" w:rsidRPr="00526523" w:rsidRDefault="0021271E" w:rsidP="0021271E">
      <w:pPr>
        <w:rPr>
          <w:rFonts w:ascii="宋体" w:hAnsi="宋体" w:cs="宋体" w:hint="eastAsia"/>
          <w:color w:val="000000"/>
          <w:kern w:val="0"/>
          <w:sz w:val="24"/>
        </w:rPr>
      </w:pPr>
      <w:r w:rsidRPr="00526523">
        <w:rPr>
          <w:rFonts w:ascii="宋体" w:hAnsi="宋体" w:cs="宋体" w:hint="eastAsia"/>
          <w:color w:val="000000"/>
          <w:kern w:val="0"/>
          <w:sz w:val="24"/>
        </w:rPr>
        <w:t>3.回执文件名请完整填写所在院校，以免遗漏。</w:t>
      </w:r>
    </w:p>
    <w:p w:rsidR="0021271E" w:rsidRPr="00526523" w:rsidRDefault="0021271E" w:rsidP="0021271E">
      <w:pPr>
        <w:spacing w:line="540" w:lineRule="exact"/>
        <w:rPr>
          <w:rFonts w:ascii="宋体" w:hAnsi="宋体" w:hint="eastAsia"/>
          <w:sz w:val="28"/>
          <w:szCs w:val="28"/>
        </w:rPr>
      </w:pPr>
    </w:p>
    <w:p w:rsidR="0021271E" w:rsidRDefault="0021271E" w:rsidP="0021271E">
      <w:pPr>
        <w:spacing w:line="540" w:lineRule="exact"/>
        <w:rPr>
          <w:rFonts w:ascii="宋体" w:hAnsi="宋体"/>
          <w:sz w:val="28"/>
          <w:szCs w:val="28"/>
        </w:rPr>
      </w:pPr>
    </w:p>
    <w:p w:rsidR="0021271E" w:rsidRDefault="0021271E" w:rsidP="0021271E">
      <w:pPr>
        <w:spacing w:line="540" w:lineRule="exact"/>
        <w:rPr>
          <w:rFonts w:ascii="宋体" w:hAnsi="宋体"/>
          <w:sz w:val="28"/>
          <w:szCs w:val="28"/>
        </w:rPr>
      </w:pPr>
    </w:p>
    <w:p w:rsidR="0021271E" w:rsidRDefault="0021271E" w:rsidP="0021271E">
      <w:pPr>
        <w:spacing w:line="540" w:lineRule="exact"/>
        <w:rPr>
          <w:rFonts w:ascii="宋体" w:hAnsi="宋体"/>
          <w:sz w:val="28"/>
          <w:szCs w:val="28"/>
        </w:rPr>
      </w:pPr>
    </w:p>
    <w:p w:rsidR="0021271E" w:rsidRDefault="0021271E" w:rsidP="0021271E">
      <w:pPr>
        <w:spacing w:line="540" w:lineRule="exact"/>
        <w:rPr>
          <w:rFonts w:ascii="宋体" w:hAnsi="宋体"/>
          <w:sz w:val="28"/>
          <w:szCs w:val="28"/>
        </w:rPr>
      </w:pPr>
    </w:p>
    <w:p w:rsidR="0021271E" w:rsidRDefault="0021271E" w:rsidP="0021271E">
      <w:pPr>
        <w:spacing w:line="540" w:lineRule="exact"/>
        <w:rPr>
          <w:rFonts w:ascii="宋体" w:hAnsi="宋体"/>
          <w:sz w:val="28"/>
          <w:szCs w:val="28"/>
        </w:rPr>
      </w:pPr>
    </w:p>
    <w:p w:rsidR="0021271E" w:rsidRDefault="0021271E" w:rsidP="0021271E">
      <w:pPr>
        <w:spacing w:line="540" w:lineRule="exact"/>
        <w:rPr>
          <w:rFonts w:ascii="宋体" w:hAnsi="宋体"/>
          <w:sz w:val="28"/>
          <w:szCs w:val="28"/>
        </w:rPr>
      </w:pPr>
    </w:p>
    <w:p w:rsidR="0021271E" w:rsidRDefault="0021271E" w:rsidP="0021271E">
      <w:pPr>
        <w:spacing w:line="540" w:lineRule="exact"/>
        <w:rPr>
          <w:rFonts w:ascii="宋体" w:hAnsi="宋体"/>
          <w:sz w:val="28"/>
          <w:szCs w:val="28"/>
        </w:rPr>
      </w:pPr>
    </w:p>
    <w:p w:rsidR="0021271E" w:rsidRDefault="0021271E" w:rsidP="0021271E">
      <w:pPr>
        <w:spacing w:line="540" w:lineRule="exact"/>
        <w:rPr>
          <w:rFonts w:ascii="宋体" w:hAnsi="宋体"/>
          <w:sz w:val="28"/>
          <w:szCs w:val="28"/>
        </w:rPr>
      </w:pPr>
    </w:p>
    <w:p w:rsidR="0021271E" w:rsidRDefault="0021271E" w:rsidP="0021271E">
      <w:pPr>
        <w:spacing w:line="540" w:lineRule="exact"/>
        <w:rPr>
          <w:rFonts w:ascii="宋体" w:hAnsi="宋体"/>
          <w:sz w:val="28"/>
          <w:szCs w:val="28"/>
        </w:rPr>
      </w:pPr>
    </w:p>
    <w:p w:rsidR="0062422B" w:rsidRPr="0021271E" w:rsidRDefault="0021271E">
      <w:bookmarkStart w:id="0" w:name="_GoBack"/>
      <w:bookmarkEnd w:id="0"/>
    </w:p>
    <w:sectPr w:rsidR="0062422B" w:rsidRPr="00212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1E"/>
    <w:rsid w:val="0021271E"/>
    <w:rsid w:val="004862AA"/>
    <w:rsid w:val="0086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32239-EAC0-4F75-9A60-93B09161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7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kopq zhang</dc:creator>
  <cp:keywords/>
  <dc:description/>
  <cp:lastModifiedBy>kopq zhang</cp:lastModifiedBy>
  <cp:revision>1</cp:revision>
  <dcterms:created xsi:type="dcterms:W3CDTF">2017-11-15T03:03:00Z</dcterms:created>
  <dcterms:modified xsi:type="dcterms:W3CDTF">2017-11-15T03:04:00Z</dcterms:modified>
</cp:coreProperties>
</file>